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 </w:t>
      </w:r>
      <w:r>
        <w:rPr>
          <w:rFonts w:ascii="Calibri" w:hAnsi="Calibri" w:cs="Calibri" w:eastAsia="Calibri"/>
          <w:b/>
          <w:color w:val="auto"/>
          <w:spacing w:val="0"/>
          <w:position w:val="0"/>
          <w:sz w:val="28"/>
          <w:shd w:fill="auto" w:val="clear"/>
        </w:rPr>
        <w:t xml:space="preserve">ΒΥΖΑΝΤΙΝΗ ΙΣΤΟΡΙΑ Β ΓΥΜΝΑΣΙΟΥ (Β1,Β2,Β3)  ΔΡΑΝΔΑΚΗ ΕΥΑΓΓΕΛΙΑ</w:t>
      </w: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ΔΗΜΙΟΥΡΓΙΚΕΣ ΕΡΓΑΣΙΕΣ ΜΕ ΑΡΩΜΑ ΒΥΖΑΝΤΙΝΗΣ ΙΣΤΟΡΙΑΣ</w:t>
      </w:r>
    </w:p>
    <w:p>
      <w:pPr>
        <w:numPr>
          <w:ilvl w:val="0"/>
          <w:numId w:val="2"/>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ΚΤΙΡΙΑ ΤΗΣ ΠΟΛΗΣ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Μπείτε στον παρακάτω σύνδεσμο και δείτε τα κτίρια της Κωνσταντινούπολης. </w:t>
      </w:r>
    </w:p>
    <w:p>
      <w:pPr>
        <w:spacing w:before="0" w:after="200" w:line="276"/>
        <w:ind w:right="0" w:left="0" w:firstLine="0"/>
        <w:jc w:val="left"/>
        <w:rPr>
          <w:rFonts w:ascii="Calibri" w:hAnsi="Calibri" w:cs="Calibri" w:eastAsia="Calibri"/>
          <w:color w:val="auto"/>
          <w:spacing w:val="0"/>
          <w:position w:val="0"/>
          <w:sz w:val="28"/>
          <w:shd w:fill="auto" w:val="clear"/>
        </w:rPr>
      </w:pP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https</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www</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slideshare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net</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ssusere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23</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f</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3</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c</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ss</w:t>
        </w:r>
        <w:r>
          <w:rPr>
            <w:rFonts w:ascii="Calibri" w:hAnsi="Calibri" w:cs="Calibri" w:eastAsia="Calibri"/>
            <w:color w:val="0000FF"/>
            <w:spacing w:val="0"/>
            <w:position w:val="0"/>
            <w:sz w:val="28"/>
            <w:u w:val="single"/>
            <w:shd w:fill="auto" w:val="clear"/>
          </w:rPr>
          <w:t xml:space="preserve"> HYPERLINK "https://www.slideshare.net/ssusere23f3c/ss-74261448"</w:t>
        </w:r>
        <w:r>
          <w:rPr>
            <w:rFonts w:ascii="Calibri" w:hAnsi="Calibri" w:cs="Calibri" w:eastAsia="Calibri"/>
            <w:color w:val="0000FF"/>
            <w:spacing w:val="0"/>
            <w:position w:val="0"/>
            <w:sz w:val="28"/>
            <w:u w:val="single"/>
            <w:shd w:fill="auto" w:val="clear"/>
          </w:rPr>
          <w:t xml:space="preserve">-74261448</w:t>
        </w:r>
      </w:hyperlink>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 συνέχεια υποθέστε ότι είστε επισκέπτες από μια άλλη πόλη του Βυζαντίου (πχ. Θεσσαλονίκη). Να γράψτε μια επιστολή σε έναν φίλο σας με θέμα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Εντυπώσεις  από  την  Κωνσταντινούπολη</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p>
    <w:p>
      <w:pPr>
        <w:numPr>
          <w:ilvl w:val="0"/>
          <w:numId w:val="4"/>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ΟΙ ΔΗΜΟΙ ΚΑΙ Η ΣΤΑΣΗ ΤΟΥ ΝΙΚΑ</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Μπείτε στον παρακάτω σύνδεσμο</w:t>
      </w:r>
    </w:p>
    <w:p>
      <w:pPr>
        <w:spacing w:before="0" w:after="200" w:line="276"/>
        <w:ind w:right="0" w:left="360" w:firstLine="0"/>
        <w:jc w:val="left"/>
        <w:rPr>
          <w:rFonts w:ascii="Calibri" w:hAnsi="Calibri" w:cs="Calibri" w:eastAsia="Calibri"/>
          <w:color w:val="auto"/>
          <w:spacing w:val="0"/>
          <w:position w:val="0"/>
          <w:sz w:val="28"/>
          <w:shd w:fill="auto" w:val="clear"/>
        </w:rPr>
      </w:pPr>
      <w:hyperlink xmlns:r="http://schemas.openxmlformats.org/officeDocument/2006/relationships" r:id="docRId1">
        <w:r>
          <w:rPr>
            <w:rFonts w:ascii="Calibri" w:hAnsi="Calibri" w:cs="Calibri" w:eastAsia="Calibri"/>
            <w:color w:val="0000FF"/>
            <w:spacing w:val="0"/>
            <w:position w:val="0"/>
            <w:sz w:val="28"/>
            <w:u w:val="single"/>
            <w:shd w:fill="auto" w:val="clear"/>
          </w:rPr>
          <w:t xml:space="preserve">http://photodentro.edu.gr/lor/r/8521/8609?locale=el</w:t>
        </w:r>
      </w:hyperlink>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μελετήστε  το περιεχόμενό της Στάσης ,κρατήστε σημειώσεις ως προς τα γεγονότα της Στάσης του Νίκα και στη συνέχεια ετοιμάστε ένα άρθρο για τη σχολική εφημερίδα όπου θα αναφέρεστε στα αίτια, τους Πρωτεργάτες, στην έκβαση και τις συνέπειες της Στάσης του Νίκα.</w:t>
      </w:r>
    </w:p>
    <w:p>
      <w:pPr>
        <w:numPr>
          <w:ilvl w:val="0"/>
          <w:numId w:val="7"/>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Η αντίδραση του Ιουστινιανού και της Θεοδώρας απέναντι στη Στάση του Νίκα.</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Καλόν εντάφιον η βασιλεία</w:t>
      </w:r>
      <w:r>
        <w:rPr>
          <w:rFonts w:ascii="Calibri" w:hAnsi="Calibri" w:cs="Calibri" w:eastAsia="Calibri"/>
          <w:color w:val="auto"/>
          <w:spacing w:val="0"/>
          <w:position w:val="0"/>
          <w:sz w:val="28"/>
          <w:shd w:fill="auto" w:val="clear"/>
        </w:rPr>
        <w:t xml:space="preserve">».</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 Ιουστινιανός, λίγο πριν δώσει εντολή στους στρατηγούς να χτυπήσουν τους στασιαστές, είχε αποφασίσει να εγκαταλείψει το θρόνο και να φύγει. Η αυτοκράτειρα Θεοδώρα όμως τον έπεισε ν’ αλλάξει την απόφασή του λέγοντάς του: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Όποιος γεννήθηκε, αναπόφευκτα θα πεθάνει. Στο βασιλιά όμως είναι αδικαιολόγητη η φυγή. Εγώ δε θα μπορούσα να ζω χωρίς την πορφύρα, ούτε επιθυμώ να ζήσω την ημέρα που δε θα με αποκαλούν βασίλισσα.</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Εάν λοιπόν εσύ, βασιλιά, θέλεις να σωθείς, μπορείς: Και χρήματα πολλά έχουμε, και θάλασσα και πλοία. Σκέψου όμως μήπως, στο μέλλον, μετανιώσεις που σώθηκες φεύγοντας, αντί να μείνεις εδώ και να πεθάνεις. Διότι σε μένα αρέσει κάποιος λόγος παλαιός, που λέει ότι είναι καλό να πεθαίνει κανείς βασιλιάς.</w:t>
      </w:r>
      <w:r>
        <w:rPr>
          <w:rFonts w:ascii="Calibri" w:hAnsi="Calibri" w:cs="Calibri" w:eastAsia="Calibri"/>
          <w:color w:val="auto"/>
          <w:spacing w:val="0"/>
          <w:position w:val="0"/>
          <w:sz w:val="28"/>
          <w:shd w:fill="auto" w:val="clear"/>
        </w:rPr>
        <w:t xml:space="preserve">» </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Προκόπιος, Yπέρ των πολέμων</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Να  μεταφέρετε σε μορφή διαλόγου το περιεχόμενο της πηγής διανθίζοντάς το με τις ιστορικές τους γνώσεις από το σχολικό βιβλίο</w:t>
      </w:r>
    </w:p>
    <w:p>
      <w:pPr>
        <w:spacing w:before="0" w:after="200" w:line="276"/>
        <w:ind w:right="0" w:left="360" w:firstLine="0"/>
        <w:jc w:val="left"/>
        <w:rPr>
          <w:rFonts w:ascii="Calibri" w:hAnsi="Calibri" w:cs="Calibri" w:eastAsia="Calibri"/>
          <w:color w:val="auto"/>
          <w:spacing w:val="0"/>
          <w:position w:val="0"/>
          <w:sz w:val="28"/>
          <w:shd w:fill="auto" w:val="clear"/>
        </w:rPr>
      </w:pPr>
    </w:p>
    <w:p>
      <w:pPr>
        <w:numPr>
          <w:ilvl w:val="0"/>
          <w:numId w:val="9"/>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Εικονομαχία</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Μπείτε στον παρακάτω σύνδεσμο</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hyperlink xmlns:r="http://schemas.openxmlformats.org/officeDocument/2006/relationships" r:id="docRId2">
        <w:r>
          <w:rPr>
            <w:rFonts w:ascii="Calibri" w:hAnsi="Calibri" w:cs="Calibri" w:eastAsia="Calibri"/>
            <w:color w:val="0000FF"/>
            <w:spacing w:val="0"/>
            <w:position w:val="0"/>
            <w:sz w:val="28"/>
            <w:u w:val="single"/>
            <w:shd w:fill="auto" w:val="clear"/>
          </w:rPr>
          <w:t xml:space="preserve">http://photodentro.edu.gr/v/item/ds/8521/8351</w:t>
        </w:r>
      </w:hyperlink>
      <w:r>
        <w:rPr>
          <w:rFonts w:ascii="Calibri" w:hAnsi="Calibri" w:cs="Calibri" w:eastAsia="Calibri"/>
          <w:color w:val="auto"/>
          <w:spacing w:val="0"/>
          <w:position w:val="0"/>
          <w:sz w:val="28"/>
          <w:shd w:fill="auto" w:val="clear"/>
        </w:rPr>
        <w:t xml:space="preserve">,</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μελετήστε το περιεχόμενό της εικονομαχίας  και κρατήστε σημειώσεις ως προς τα επιχειρήματα εικονομάχων-εικονολατρών. Μετά ετοιμάζετε μια ομιλία-debate, όπου θα επιχειρηματολογήσετε υπέρ και κατά της λατρείας των εικόνων, με αξιοποίηση των επιχειρημάτων των πηγών του Φωτόδεντρου.</w:t>
      </w:r>
    </w:p>
    <w:p>
      <w:pPr>
        <w:spacing w:before="0" w:after="200" w:line="276"/>
        <w:ind w:right="0" w:left="360" w:firstLine="0"/>
        <w:jc w:val="left"/>
        <w:rPr>
          <w:rFonts w:ascii="Calibri" w:hAnsi="Calibri" w:cs="Calibri" w:eastAsia="Calibri"/>
          <w:color w:val="auto"/>
          <w:spacing w:val="0"/>
          <w:position w:val="0"/>
          <w:sz w:val="28"/>
          <w:shd w:fill="auto" w:val="clear"/>
        </w:rPr>
      </w:pPr>
    </w:p>
    <w:p>
      <w:pPr>
        <w:numPr>
          <w:ilvl w:val="0"/>
          <w:numId w:val="11"/>
        </w:numPr>
        <w:spacing w:before="0" w:after="200" w:line="276"/>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Η  Οικονομία και η κοινωνία στο Βυζάντιο.</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Μπείτε στον παρακάτω σύνδεσμο</w:t>
      </w:r>
    </w:p>
    <w:p>
      <w:pPr>
        <w:spacing w:before="0" w:after="200" w:line="276"/>
        <w:ind w:right="0" w:left="360" w:firstLine="0"/>
        <w:jc w:val="left"/>
        <w:rPr>
          <w:rFonts w:ascii="Calibri" w:hAnsi="Calibri" w:cs="Calibri" w:eastAsia="Calibri"/>
          <w:color w:val="auto"/>
          <w:spacing w:val="0"/>
          <w:position w:val="0"/>
          <w:sz w:val="28"/>
          <w:shd w:fill="auto" w:val="clear"/>
        </w:rPr>
      </w:pPr>
      <w:hyperlink xmlns:r="http://schemas.openxmlformats.org/officeDocument/2006/relationships" r:id="docRId3">
        <w:r>
          <w:rPr>
            <w:rFonts w:ascii="Calibri" w:hAnsi="Calibri" w:cs="Calibri" w:eastAsia="Calibri"/>
            <w:color w:val="0000FF"/>
            <w:spacing w:val="0"/>
            <w:position w:val="0"/>
            <w:sz w:val="28"/>
            <w:u w:val="single"/>
            <w:shd w:fill="auto" w:val="clear"/>
          </w:rPr>
          <w:t xml:space="preserve">http://photodentro.edu.gr/v/item/ds/8521/9644</w:t>
        </w:r>
      </w:hyperlink>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ετοιμάστε μια επιστολή ενός Βυζαντινού αγρότη προς τον αυτοκράτορα, όπου παρουσιάζει τα προβλήματα που αντιμετωπίζει και ζητά την προστασία της πολιτείας.</w:t>
      </w:r>
    </w:p>
    <w:p>
      <w:pPr>
        <w:spacing w:before="0" w:after="200" w:line="276"/>
        <w:ind w:right="0" w:left="360" w:firstLine="0"/>
        <w:jc w:val="left"/>
        <w:rPr>
          <w:rFonts w:ascii="Calibri" w:hAnsi="Calibri" w:cs="Calibri" w:eastAsia="Calibri"/>
          <w:color w:val="auto"/>
          <w:spacing w:val="0"/>
          <w:position w:val="0"/>
          <w:sz w:val="28"/>
          <w:shd w:fill="auto" w:val="clear"/>
        </w:rPr>
      </w:pPr>
    </w:p>
    <w:p>
      <w:pPr>
        <w:spacing w:before="0" w:after="200" w:line="276"/>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6.</w:t>
      </w:r>
      <w:r>
        <w:rPr>
          <w:rFonts w:ascii="Calibri" w:hAnsi="Calibri" w:cs="Calibri" w:eastAsia="Calibri"/>
          <w:b/>
          <w:color w:val="auto"/>
          <w:spacing w:val="0"/>
          <w:position w:val="0"/>
          <w:sz w:val="28"/>
          <w:shd w:fill="auto" w:val="clear"/>
        </w:rPr>
        <w:t xml:space="preserve">Το σχίσμα των Πατριαρχείων Κωνσταντινούπολης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Ρώμης</w:t>
      </w:r>
    </w:p>
    <w:p>
      <w:pPr>
        <w:spacing w:before="0" w:after="200" w:line="276"/>
        <w:ind w:right="0" w:left="360" w:firstLine="0"/>
        <w:jc w:val="left"/>
        <w:rPr>
          <w:rFonts w:ascii="Calibri" w:hAnsi="Calibri" w:cs="Calibri" w:eastAsia="Calibri"/>
          <w:color w:val="auto"/>
          <w:spacing w:val="0"/>
          <w:position w:val="0"/>
          <w:sz w:val="28"/>
          <w:shd w:fill="auto" w:val="clear"/>
        </w:rPr>
      </w:pPr>
      <w:hyperlink xmlns:r="http://schemas.openxmlformats.org/officeDocument/2006/relationships" r:id="docRId4">
        <w:r>
          <w:rPr>
            <w:rFonts w:ascii="Calibri" w:hAnsi="Calibri" w:cs="Calibri" w:eastAsia="Calibri"/>
            <w:color w:val="0000FF"/>
            <w:spacing w:val="0"/>
            <w:position w:val="0"/>
            <w:sz w:val="28"/>
            <w:u w:val="single"/>
            <w:shd w:fill="auto" w:val="clear"/>
          </w:rPr>
          <w:t xml:space="preserve">http://photodentro.edu.gr/v/item/ds/8521/8820</w:t>
        </w:r>
      </w:hyperlink>
      <w:r>
        <w:rPr>
          <w:rFonts w:ascii="Calibri" w:hAnsi="Calibri" w:cs="Calibri" w:eastAsia="Calibri"/>
          <w:color w:val="auto"/>
          <w:spacing w:val="0"/>
          <w:position w:val="0"/>
          <w:sz w:val="28"/>
          <w:shd w:fill="auto" w:val="clear"/>
        </w:rPr>
        <w:t xml:space="preserve"> </w:t>
      </w:r>
    </w:p>
    <w:p>
      <w:pPr>
        <w:spacing w:before="0" w:after="200" w:line="276"/>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μελετήστε την Πηγή, κρατήστε σημειώσεις και ετοιμάστε έναν διάλογο μεταξύ των εκπροσώπων των δύο Εκκλησιών που υποστηρίζουν το σκεπτικό και τις ενέργειες των Εκκλησιών τους, που οδήγησαν στο Σχίσμα.</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4">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photodentro.edu.gr/lor/r/8521/8609?locale=el" Id="docRId1" Type="http://schemas.openxmlformats.org/officeDocument/2006/relationships/hyperlink" /><Relationship TargetMode="External" Target="http://photodentro.edu.gr/v/item/ds/8521/9644" Id="docRId3" Type="http://schemas.openxmlformats.org/officeDocument/2006/relationships/hyperlink" /><Relationship Target="numbering.xml" Id="docRId5" Type="http://schemas.openxmlformats.org/officeDocument/2006/relationships/numbering" /><Relationship TargetMode="External" Target="https://www.slideshare.net/ssusere23f3c/ss-74261448" Id="docRId0" Type="http://schemas.openxmlformats.org/officeDocument/2006/relationships/hyperlink" /><Relationship TargetMode="External" Target="http://photodentro.edu.gr/v/item/ds/8521/8351" Id="docRId2" Type="http://schemas.openxmlformats.org/officeDocument/2006/relationships/hyperlink" /><Relationship TargetMode="External" Target="http://photodentro.edu.gr/v/item/ds/8521/8820" Id="docRId4" Type="http://schemas.openxmlformats.org/officeDocument/2006/relationships/hyperlink" /><Relationship Target="styles.xml" Id="docRId6" Type="http://schemas.openxmlformats.org/officeDocument/2006/relationships/styles" /></Relationships>
</file>