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ΓΛΩΣΣΑ Β ΓΥΜΝΑΣΙΟΥ (Β1,Β3)                          ΔΡΑΝΔΑΚΗ ΕΥΑΓΓΕΛΙΑ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ΕΠΑΝΑΛΗΨΗ ΣΤΗΝ  ΕΝΟΤΗΤΑ 3η - ΦΙΛΙΑ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Φιλία: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Προϋποθέσεις ορθής φιλίας: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Σεβασμός στην προσωπικότητα του άλλου.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Ειλικρίνεια και τιμιότητα.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Κατανόηση προβλημάτων.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Αλληλοβοήθεια.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Κοινά ενδιαφέροντα.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Απουσία εγωισμού.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Συνεχής επικοινωνία.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Αξία της φιλίας: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Βαθύτερη επικοινωνία.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Εμπιστοσύνη.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Αποφυγή της μοναξιάς.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Συμπαράσταση στις δύσκολες στιγμές.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Διάλογος.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Μας βοηθά να γνωρίσουμε τον εαυτό μας.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Μας βελτιώνει σαν άτομα.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Μας εντάσσει ομαλά στην κοινωνία.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Η φιλία στην εποχή μας περνάει κρίση.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Αίτια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α. Έλλειψη ελεύθερου χρόνου. β.  Ανταγωνισμός. γ.  Καταναλωτικό πνεύμα της εποχής. δ. Τηλεόραση  μας αποξενώνει. ε. Ραγδαία τεχνολογική ανάπτυξη.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ΓΡΑΜΜΑΤΙΚΗ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 δηλώσετε την φωνή και την συζυγία των παρακάτω υπογραμμισμένων ρημάτων: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Δημιουργήθηκε μεγάλο πρόβλημα μετά τις συνεχείς χιονοπτώσεις.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Σκέφτομαι συνεχώς τρόπους, για να αντιμετωπίσουμε το πρόβλημα.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Απαγορεύτηκε στους υπαλλήλους της εταιρίας να πίνουν καφέ στα γραφεία τους.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Όσο και να προσπαθήσουμε είναι αδύνατο να καταφέρουμε τους στόχους μας.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 μεταφέρετε τα παρακάτω ρήματα στην άλλη φωνή διατηρώντας το πρόσωπο, τον αριθμό και τον χρόνο: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 έχω αγαπήσει ,έχει γραφτεί, νικηθήκαμε, πιέζεις, θα σηκώνουν, είχε οδηγηθεί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ΛΕΞΙΛΟΓΙΚΑ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 βρείτε το α’ συνθετικό των παρακάτω λέξεων και να δηλώσετε τι μέρος του λόγου είναι: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αλλόθρησκος αντιμέτωπος μεταπείθω κοκκινόχωμα αναβοσβήνω μεγαλόσωμος ζωολογία βιβλιοθηκάριος αυτοκαταστροφικός πισώπλατα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